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12CE" w:rsidRDefault="006E12CE" w:rsidP="006E12CE">
      <w:pPr>
        <w:rPr>
          <w:noProof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60194C" wp14:editId="37B7439D">
                <wp:simplePos x="0" y="0"/>
                <wp:positionH relativeFrom="column">
                  <wp:posOffset>-92710</wp:posOffset>
                </wp:positionH>
                <wp:positionV relativeFrom="paragraph">
                  <wp:posOffset>107315</wp:posOffset>
                </wp:positionV>
                <wp:extent cx="6122670" cy="803910"/>
                <wp:effectExtent l="2540" t="2540" r="0" b="3175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bookmarkStart w:id="0" w:name="_MON_1132655556"/>
                          <w:bookmarkEnd w:id="0"/>
                          <w:bookmarkStart w:id="1" w:name="_MON_1231610650"/>
                          <w:bookmarkEnd w:id="1"/>
                          <w:p w:rsidR="006E12CE" w:rsidRDefault="006E12CE" w:rsidP="006E12CE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1005" w:dyaOrig="1125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50.25pt;height:56.25pt" fillcolor="window">
                                  <v:imagedata r:id="rId7" o:title="" croptop="24093f" cropbottom="21019f" cropleft="20259f" cropright="26823f"/>
                                </v:shape>
                                <o:OLEObject Type="Embed" ProgID="Word.Picture.8" ShapeID="_x0000_i1026" DrawAspect="Content" ObjectID="_1782918390" r:id="rId8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shapetype w14:anchorId="2E60194C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7.3pt;margin-top:8.45pt;width:482.1pt;height:6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" filled="f" stroked="f">
                <v:textbox>
                  <w:txbxContent>
                    <w:bookmarkStart w:id="2" w:name="_MON_1231610650"/>
                    <w:bookmarkEnd w:id="2"/>
                    <w:bookmarkStart w:id="3" w:name="_MON_1132655556"/>
                    <w:bookmarkEnd w:id="3"/>
                    <w:p w:rsidR="006E12CE" w:rsidRDefault="006E12CE" w:rsidP="006E12CE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990" w:dyaOrig="1125">
                          <v:shape id="_x0000_i1026" type="#_x0000_t75" style="width:49.9pt;height:56.3pt" fillcolor="window">
                            <v:imagedata r:id="rId9" o:title="" croptop="24093f" cropbottom="21019f" cropleft="20259f" cropright="26823f"/>
                          </v:shape>
                          <o:OLEObject Type="Embed" ProgID="Word.Picture.8" ShapeID="_x0000_i1026" DrawAspect="Content" ObjectID="_1732434248" r:id="rId10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6E12CE" w:rsidRDefault="006E12CE" w:rsidP="006E12CE">
      <w:pPr>
        <w:rPr>
          <w:noProof/>
          <w:color w:val="000000"/>
        </w:rPr>
      </w:pPr>
    </w:p>
    <w:p w:rsidR="006E12CE" w:rsidRDefault="006E12CE" w:rsidP="006E12CE">
      <w:pPr>
        <w:jc w:val="center"/>
      </w:pPr>
    </w:p>
    <w:p w:rsidR="006E12CE" w:rsidRDefault="006E12CE" w:rsidP="006E12CE"/>
    <w:p w:rsidR="006E12CE" w:rsidRDefault="006E12CE" w:rsidP="006E12CE"/>
    <w:p w:rsidR="006E12CE" w:rsidRDefault="006E12CE" w:rsidP="006E12CE">
      <w:pPr>
        <w:rPr>
          <w:noProof/>
          <w:color w:val="000000"/>
        </w:rPr>
      </w:pPr>
    </w:p>
    <w:p w:rsidR="006E12CE" w:rsidRPr="00D91D9A" w:rsidRDefault="006E12CE" w:rsidP="006E12CE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 10</w:t>
      </w:r>
    </w:p>
    <w:p w:rsidR="006E12CE" w:rsidRDefault="006E12CE" w:rsidP="006E12CE">
      <w:pPr>
        <w:jc w:val="both"/>
        <w:rPr>
          <w:color w:val="000000"/>
        </w:rPr>
      </w:pPr>
    </w:p>
    <w:p w:rsidR="006E12CE" w:rsidRDefault="006E12CE" w:rsidP="006E12CE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6E12CE" w:rsidRDefault="006E12CE" w:rsidP="006E12CE">
      <w:pPr>
        <w:pStyle w:val="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:rsidR="006E12CE" w:rsidRPr="002F7E5C" w:rsidRDefault="006E12CE" w:rsidP="006E12CE">
      <w:pPr>
        <w:pStyle w:val="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6E12CE" w:rsidRPr="008641C6" w:rsidTr="000A7468">
        <w:tc>
          <w:tcPr>
            <w:tcW w:w="3436" w:type="dxa"/>
          </w:tcPr>
          <w:p w:rsidR="006E12CE" w:rsidRPr="008641C6" w:rsidRDefault="006A7C46" w:rsidP="000A746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</w:t>
            </w:r>
            <w:r w:rsidR="0079696A">
              <w:rPr>
                <w:color w:val="000000"/>
                <w:sz w:val="28"/>
                <w:szCs w:val="28"/>
              </w:rPr>
              <w:t xml:space="preserve">19 июля </w:t>
            </w:r>
            <w:r w:rsidR="006A66DB">
              <w:rPr>
                <w:color w:val="000000"/>
                <w:sz w:val="28"/>
                <w:szCs w:val="28"/>
              </w:rPr>
              <w:t>202</w:t>
            </w:r>
            <w:r w:rsidR="0079696A">
              <w:rPr>
                <w:color w:val="000000"/>
                <w:sz w:val="28"/>
                <w:szCs w:val="28"/>
              </w:rPr>
              <w:t>4</w:t>
            </w:r>
            <w:r w:rsidR="006E12CE" w:rsidRPr="008641C6">
              <w:rPr>
                <w:color w:val="000000"/>
                <w:sz w:val="28"/>
                <w:szCs w:val="28"/>
              </w:rPr>
              <w:t xml:space="preserve"> год</w:t>
            </w:r>
            <w:r w:rsidR="00FB6EDE" w:rsidRPr="008641C6"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3107" w:type="dxa"/>
          </w:tcPr>
          <w:p w:rsidR="006E12CE" w:rsidRPr="008641C6" w:rsidRDefault="006E12CE" w:rsidP="000A746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:rsidR="006E12CE" w:rsidRPr="008641C6" w:rsidRDefault="00E42E43" w:rsidP="000A7468">
            <w:pPr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       </w:t>
            </w:r>
            <w:r w:rsidR="006A66DB">
              <w:rPr>
                <w:b/>
                <w:color w:val="000000"/>
                <w:sz w:val="28"/>
                <w:szCs w:val="28"/>
              </w:rPr>
              <w:t xml:space="preserve">          </w:t>
            </w:r>
            <w:r w:rsidR="006E12CE" w:rsidRPr="008641C6">
              <w:rPr>
                <w:b/>
                <w:color w:val="000000"/>
                <w:sz w:val="28"/>
                <w:szCs w:val="28"/>
              </w:rPr>
              <w:t xml:space="preserve"> №</w:t>
            </w:r>
            <w:r w:rsidR="006E12CE" w:rsidRPr="008641C6">
              <w:rPr>
                <w:color w:val="000000"/>
                <w:sz w:val="28"/>
                <w:szCs w:val="28"/>
              </w:rPr>
              <w:t xml:space="preserve"> </w:t>
            </w:r>
            <w:r w:rsidR="0079696A">
              <w:rPr>
                <w:color w:val="000000"/>
                <w:sz w:val="28"/>
                <w:szCs w:val="28"/>
              </w:rPr>
              <w:t>49</w:t>
            </w:r>
            <w:r w:rsidR="00EE1676">
              <w:rPr>
                <w:color w:val="000000"/>
                <w:sz w:val="28"/>
                <w:szCs w:val="28"/>
              </w:rPr>
              <w:t>-17</w:t>
            </w:r>
          </w:p>
        </w:tc>
      </w:tr>
    </w:tbl>
    <w:p w:rsidR="006E12CE" w:rsidRPr="008641C6" w:rsidRDefault="006E12CE" w:rsidP="006E12CE">
      <w:pPr>
        <w:rPr>
          <w:b/>
          <w:noProof/>
          <w:color w:val="000000"/>
          <w:sz w:val="28"/>
          <w:szCs w:val="28"/>
        </w:rPr>
      </w:pPr>
      <w:r w:rsidRPr="008641C6">
        <w:rPr>
          <w:b/>
          <w:noProof/>
          <w:color w:val="000000"/>
          <w:sz w:val="28"/>
          <w:szCs w:val="28"/>
        </w:rPr>
        <w:t xml:space="preserve">              </w:t>
      </w:r>
    </w:p>
    <w:p w:rsidR="006E12CE" w:rsidRPr="008641C6" w:rsidRDefault="006E12CE" w:rsidP="006E12CE">
      <w:pPr>
        <w:jc w:val="center"/>
        <w:rPr>
          <w:sz w:val="28"/>
          <w:szCs w:val="28"/>
        </w:rPr>
      </w:pPr>
      <w:r w:rsidRPr="008641C6">
        <w:rPr>
          <w:sz w:val="28"/>
          <w:szCs w:val="28"/>
        </w:rPr>
        <w:t>Санкт-Петербург</w:t>
      </w:r>
    </w:p>
    <w:p w:rsidR="00123937" w:rsidRDefault="00123937" w:rsidP="006E12CE">
      <w:pPr>
        <w:jc w:val="center"/>
      </w:pPr>
    </w:p>
    <w:p w:rsidR="00E41E05" w:rsidRDefault="00E41E05" w:rsidP="006E12CE">
      <w:pPr>
        <w:jc w:val="center"/>
      </w:pPr>
    </w:p>
    <w:p w:rsidR="006E6716" w:rsidRDefault="006E6716" w:rsidP="0079696A">
      <w:pPr>
        <w:tabs>
          <w:tab w:val="left" w:pos="8460"/>
        </w:tabs>
        <w:spacing w:line="276" w:lineRule="auto"/>
        <w:rPr>
          <w:b/>
          <w:sz w:val="28"/>
          <w:szCs w:val="28"/>
        </w:rPr>
      </w:pPr>
      <w:r w:rsidRPr="004D77EF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 xml:space="preserve">назначении председателей </w:t>
      </w:r>
    </w:p>
    <w:p w:rsidR="006E6716" w:rsidRDefault="006E6716" w:rsidP="0079696A">
      <w:pPr>
        <w:tabs>
          <w:tab w:val="left" w:pos="8460"/>
        </w:tabs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участковых избирательных комиссий </w:t>
      </w:r>
    </w:p>
    <w:p w:rsidR="006E6716" w:rsidRDefault="006E6716" w:rsidP="00C528E9">
      <w:pPr>
        <w:tabs>
          <w:tab w:val="left" w:pos="8460"/>
        </w:tabs>
        <w:spacing w:line="276" w:lineRule="auto"/>
        <w:jc w:val="center"/>
        <w:rPr>
          <w:b/>
          <w:sz w:val="28"/>
          <w:szCs w:val="28"/>
        </w:rPr>
      </w:pPr>
    </w:p>
    <w:p w:rsidR="006E6716" w:rsidRPr="0079696A" w:rsidRDefault="006E6716" w:rsidP="0079696A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В соответствии с пунктом 7 </w:t>
      </w:r>
      <w:r w:rsidRPr="004D77EF">
        <w:rPr>
          <w:rFonts w:eastAsiaTheme="minorHAnsi"/>
          <w:sz w:val="28"/>
          <w:szCs w:val="28"/>
          <w:lang w:eastAsia="en-US"/>
        </w:rPr>
        <w:t>статьи 2</w:t>
      </w:r>
      <w:r>
        <w:rPr>
          <w:rFonts w:eastAsiaTheme="minorHAnsi"/>
          <w:sz w:val="28"/>
          <w:szCs w:val="28"/>
          <w:lang w:eastAsia="en-US"/>
        </w:rPr>
        <w:t>8</w:t>
      </w:r>
      <w:r w:rsidRPr="004D77EF">
        <w:rPr>
          <w:rFonts w:eastAsiaTheme="minorHAnsi"/>
          <w:sz w:val="28"/>
          <w:szCs w:val="28"/>
          <w:lang w:eastAsia="en-US"/>
        </w:rPr>
        <w:t xml:space="preserve"> Федерального закона </w:t>
      </w:r>
      <w:r>
        <w:rPr>
          <w:rFonts w:eastAsiaTheme="minorHAnsi"/>
          <w:sz w:val="28"/>
          <w:szCs w:val="28"/>
          <w:lang w:eastAsia="en-US"/>
        </w:rPr>
        <w:t xml:space="preserve">от 12 июня 2002 г. № 67-ФЗ </w:t>
      </w:r>
      <w:r w:rsidRPr="004D77EF">
        <w:rPr>
          <w:rFonts w:eastAsiaTheme="minorHAnsi"/>
          <w:sz w:val="28"/>
          <w:szCs w:val="28"/>
          <w:lang w:eastAsia="en-US"/>
        </w:rPr>
        <w:t>"Об основных гарантиях избирательных прав и права на участие в референдуме граждан Российской Федерации",</w:t>
      </w:r>
      <w:r w:rsidRPr="004D77EF">
        <w:rPr>
          <w:rFonts w:asciiTheme="minorHAnsi" w:eastAsiaTheme="minorHAnsi" w:hAnsiTheme="minorHAnsi" w:cstheme="minorBidi"/>
          <w:sz w:val="18"/>
          <w:szCs w:val="18"/>
          <w:lang w:eastAsia="en-US"/>
        </w:rPr>
        <w:t xml:space="preserve"> </w:t>
      </w:r>
      <w:r w:rsidRPr="004D77EF">
        <w:rPr>
          <w:sz w:val="28"/>
          <w:szCs w:val="28"/>
        </w:rPr>
        <w:t>Территориальная избирательная комиссия</w:t>
      </w:r>
      <w:r w:rsidR="00106449">
        <w:rPr>
          <w:sz w:val="28"/>
          <w:szCs w:val="28"/>
        </w:rPr>
        <w:t xml:space="preserve"> </w:t>
      </w:r>
      <w:r w:rsidRPr="004D77EF">
        <w:rPr>
          <w:sz w:val="28"/>
          <w:szCs w:val="28"/>
        </w:rPr>
        <w:t>№</w:t>
      </w:r>
      <w:r w:rsidR="00106449">
        <w:rPr>
          <w:sz w:val="28"/>
          <w:szCs w:val="28"/>
        </w:rPr>
        <w:t xml:space="preserve"> </w:t>
      </w:r>
      <w:r w:rsidRPr="004D77EF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="0079696A">
        <w:rPr>
          <w:sz w:val="28"/>
          <w:szCs w:val="28"/>
        </w:rPr>
        <w:t xml:space="preserve"> </w:t>
      </w:r>
      <w:r w:rsidRPr="004D77EF">
        <w:rPr>
          <w:b/>
          <w:sz w:val="28"/>
          <w:szCs w:val="28"/>
        </w:rPr>
        <w:t>решила:</w:t>
      </w:r>
    </w:p>
    <w:p w:rsidR="004B502A" w:rsidRDefault="006E6716" w:rsidP="009614E9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716">
        <w:rPr>
          <w:rFonts w:ascii="Times New Roman" w:hAnsi="Times New Roman" w:cs="Times New Roman"/>
          <w:sz w:val="28"/>
          <w:szCs w:val="28"/>
        </w:rPr>
        <w:t>1.Назначить председателем участковой избирательной комиссии</w:t>
      </w:r>
      <w:r w:rsidR="004B502A">
        <w:rPr>
          <w:rFonts w:ascii="Times New Roman" w:hAnsi="Times New Roman" w:cs="Times New Roman"/>
          <w:sz w:val="28"/>
          <w:szCs w:val="28"/>
        </w:rPr>
        <w:t xml:space="preserve"> № 22</w:t>
      </w:r>
      <w:r w:rsidR="0079696A">
        <w:rPr>
          <w:rFonts w:ascii="Times New Roman" w:hAnsi="Times New Roman" w:cs="Times New Roman"/>
          <w:sz w:val="28"/>
          <w:szCs w:val="28"/>
        </w:rPr>
        <w:t>6</w:t>
      </w:r>
      <w:r w:rsidR="000B5A74">
        <w:rPr>
          <w:rFonts w:ascii="Times New Roman" w:hAnsi="Times New Roman" w:cs="Times New Roman"/>
          <w:sz w:val="28"/>
          <w:szCs w:val="28"/>
        </w:rPr>
        <w:t>,</w:t>
      </w:r>
      <w:r w:rsidRPr="006E6716">
        <w:rPr>
          <w:rFonts w:ascii="Times New Roman" w:hAnsi="Times New Roman" w:cs="Times New Roman"/>
          <w:sz w:val="28"/>
          <w:szCs w:val="28"/>
        </w:rPr>
        <w:t xml:space="preserve"> члена участковой избирательной комиссии </w:t>
      </w:r>
      <w:r w:rsidR="004B502A">
        <w:rPr>
          <w:rFonts w:ascii="Times New Roman" w:hAnsi="Times New Roman" w:cs="Times New Roman"/>
          <w:sz w:val="28"/>
          <w:szCs w:val="28"/>
        </w:rPr>
        <w:t>№ 22</w:t>
      </w:r>
      <w:r w:rsidR="0079696A">
        <w:rPr>
          <w:rFonts w:ascii="Times New Roman" w:hAnsi="Times New Roman" w:cs="Times New Roman"/>
          <w:sz w:val="28"/>
          <w:szCs w:val="28"/>
        </w:rPr>
        <w:t>6</w:t>
      </w:r>
      <w:r w:rsidR="004235CD">
        <w:rPr>
          <w:rFonts w:ascii="Times New Roman" w:hAnsi="Times New Roman" w:cs="Times New Roman"/>
          <w:sz w:val="28"/>
          <w:szCs w:val="28"/>
        </w:rPr>
        <w:t xml:space="preserve"> </w:t>
      </w:r>
      <w:r w:rsidRPr="006E6716">
        <w:rPr>
          <w:rFonts w:ascii="Times New Roman" w:hAnsi="Times New Roman" w:cs="Times New Roman"/>
          <w:sz w:val="28"/>
          <w:szCs w:val="28"/>
        </w:rPr>
        <w:t>с правом решающего гол</w:t>
      </w:r>
      <w:r w:rsidR="00E41E05">
        <w:rPr>
          <w:rFonts w:ascii="Times New Roman" w:hAnsi="Times New Roman" w:cs="Times New Roman"/>
          <w:sz w:val="28"/>
          <w:szCs w:val="28"/>
        </w:rPr>
        <w:t>о</w:t>
      </w:r>
      <w:r w:rsidR="004B502A">
        <w:rPr>
          <w:rFonts w:ascii="Times New Roman" w:hAnsi="Times New Roman" w:cs="Times New Roman"/>
          <w:sz w:val="28"/>
          <w:szCs w:val="28"/>
        </w:rPr>
        <w:t xml:space="preserve">са </w:t>
      </w:r>
      <w:r w:rsidR="00136A13">
        <w:rPr>
          <w:rFonts w:ascii="Times New Roman" w:hAnsi="Times New Roman" w:cs="Times New Roman"/>
          <w:sz w:val="28"/>
          <w:szCs w:val="28"/>
        </w:rPr>
        <w:t xml:space="preserve">Маслова Кирилла </w:t>
      </w:r>
      <w:r w:rsidR="002C3B19">
        <w:rPr>
          <w:rFonts w:ascii="Times New Roman" w:hAnsi="Times New Roman" w:cs="Times New Roman"/>
          <w:sz w:val="28"/>
          <w:szCs w:val="28"/>
        </w:rPr>
        <w:t>Алексеевича</w:t>
      </w:r>
      <w:r w:rsidR="00276B0F">
        <w:rPr>
          <w:rFonts w:ascii="Times New Roman" w:hAnsi="Times New Roman" w:cs="Times New Roman"/>
          <w:sz w:val="28"/>
          <w:szCs w:val="28"/>
        </w:rPr>
        <w:t>, выдвинутого собранием избирателей по месту работы</w:t>
      </w:r>
      <w:r w:rsidR="004B502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D3048" w:rsidRPr="00C528E9" w:rsidRDefault="004A6360" w:rsidP="009D3048">
      <w:pPr>
        <w:spacing w:line="276" w:lineRule="auto"/>
        <w:ind w:firstLine="709"/>
        <w:jc w:val="both"/>
        <w:rPr>
          <w:rFonts w:ascii="Calibri" w:hAnsi="Calibri"/>
          <w:color w:val="000000"/>
          <w:sz w:val="22"/>
          <w:szCs w:val="22"/>
        </w:rPr>
      </w:pPr>
      <w:r>
        <w:rPr>
          <w:sz w:val="28"/>
          <w:szCs w:val="28"/>
        </w:rPr>
        <w:t>2</w:t>
      </w:r>
      <w:r w:rsidR="009D3048" w:rsidRPr="006E6716">
        <w:rPr>
          <w:sz w:val="28"/>
          <w:szCs w:val="28"/>
        </w:rPr>
        <w:t>.Назначить председателем участковой избирательной комиссии</w:t>
      </w:r>
      <w:r w:rsidR="009D3048">
        <w:rPr>
          <w:sz w:val="28"/>
          <w:szCs w:val="28"/>
        </w:rPr>
        <w:t xml:space="preserve"> № 237,</w:t>
      </w:r>
      <w:r w:rsidR="009D3048" w:rsidRPr="006E6716">
        <w:rPr>
          <w:sz w:val="28"/>
          <w:szCs w:val="28"/>
        </w:rPr>
        <w:t xml:space="preserve"> члена участковой избирательной комиссии </w:t>
      </w:r>
      <w:r w:rsidR="009D3048">
        <w:rPr>
          <w:sz w:val="28"/>
          <w:szCs w:val="28"/>
        </w:rPr>
        <w:t xml:space="preserve">№ 237 </w:t>
      </w:r>
      <w:r w:rsidR="009D3048" w:rsidRPr="006E6716">
        <w:rPr>
          <w:sz w:val="28"/>
          <w:szCs w:val="28"/>
        </w:rPr>
        <w:t xml:space="preserve">с правом решающего </w:t>
      </w:r>
      <w:r w:rsidR="009D3048" w:rsidRPr="00C528E9">
        <w:rPr>
          <w:sz w:val="28"/>
          <w:szCs w:val="28"/>
        </w:rPr>
        <w:t xml:space="preserve">голоса </w:t>
      </w:r>
      <w:r w:rsidR="0079696A">
        <w:rPr>
          <w:sz w:val="28"/>
          <w:szCs w:val="28"/>
        </w:rPr>
        <w:t>Аверьева Егора Алексеевича</w:t>
      </w:r>
      <w:r w:rsidR="00EE1676">
        <w:rPr>
          <w:sz w:val="28"/>
          <w:szCs w:val="28"/>
        </w:rPr>
        <w:t>, выдвинутого</w:t>
      </w:r>
      <w:r w:rsidR="009D3048">
        <w:rPr>
          <w:sz w:val="28"/>
          <w:szCs w:val="28"/>
        </w:rPr>
        <w:t xml:space="preserve"> собранием избирателей по месту работы.</w:t>
      </w:r>
    </w:p>
    <w:p w:rsidR="006E6716" w:rsidRPr="00225C4C" w:rsidRDefault="00EE1676" w:rsidP="009614E9">
      <w:pPr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A21F00">
        <w:rPr>
          <w:rFonts w:eastAsiaTheme="minorHAnsi"/>
          <w:sz w:val="28"/>
          <w:szCs w:val="28"/>
          <w:lang w:eastAsia="en-US"/>
        </w:rPr>
        <w:t>.</w:t>
      </w:r>
      <w:r w:rsidR="006E6716" w:rsidRPr="00225C4C">
        <w:rPr>
          <w:rFonts w:eastAsiaTheme="minorHAnsi"/>
          <w:sz w:val="28"/>
          <w:szCs w:val="28"/>
          <w:lang w:eastAsia="en-US"/>
        </w:rPr>
        <w:t>Направить копию настоящего решения в Санкт-Петербургскую избирательную комиссию.</w:t>
      </w:r>
    </w:p>
    <w:p w:rsidR="006E6716" w:rsidRPr="00225C4C" w:rsidRDefault="00107240" w:rsidP="009614E9">
      <w:pPr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</w:t>
      </w:r>
      <w:r w:rsidR="00A21F00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bookmarkStart w:id="2" w:name="_GoBack"/>
      <w:bookmarkEnd w:id="2"/>
      <w:r w:rsidR="006E6716" w:rsidRPr="00225C4C">
        <w:rPr>
          <w:rFonts w:eastAsiaTheme="minorHAnsi"/>
          <w:sz w:val="28"/>
          <w:szCs w:val="28"/>
          <w:lang w:eastAsia="en-US"/>
        </w:rPr>
        <w:t>Направить копию настоящего решения в уча</w:t>
      </w:r>
      <w:r w:rsidR="00C528E9">
        <w:rPr>
          <w:rFonts w:eastAsiaTheme="minorHAnsi"/>
          <w:sz w:val="28"/>
          <w:szCs w:val="28"/>
          <w:lang w:eastAsia="en-US"/>
        </w:rPr>
        <w:t>стковые избирательные комиссии</w:t>
      </w:r>
      <w:r w:rsidR="00FE4B1D">
        <w:rPr>
          <w:rFonts w:eastAsiaTheme="minorHAnsi"/>
          <w:sz w:val="28"/>
          <w:szCs w:val="28"/>
          <w:lang w:eastAsia="en-US"/>
        </w:rPr>
        <w:t xml:space="preserve"> </w:t>
      </w:r>
      <w:r w:rsidR="006E6716" w:rsidRPr="00225C4C">
        <w:rPr>
          <w:rFonts w:eastAsiaTheme="minorHAnsi"/>
          <w:sz w:val="28"/>
          <w:szCs w:val="28"/>
          <w:lang w:eastAsia="en-US"/>
        </w:rPr>
        <w:t>№</w:t>
      </w:r>
      <w:r w:rsidR="00C528E9">
        <w:rPr>
          <w:rFonts w:eastAsiaTheme="minorHAnsi"/>
          <w:sz w:val="28"/>
          <w:szCs w:val="28"/>
          <w:lang w:eastAsia="en-US"/>
        </w:rPr>
        <w:t>№</w:t>
      </w:r>
      <w:r w:rsidR="006E6716" w:rsidRPr="00225C4C">
        <w:rPr>
          <w:rFonts w:eastAsiaTheme="minorHAnsi"/>
          <w:sz w:val="28"/>
          <w:szCs w:val="28"/>
          <w:lang w:eastAsia="en-US"/>
        </w:rPr>
        <w:t xml:space="preserve"> </w:t>
      </w:r>
      <w:r w:rsidR="00C528E9">
        <w:rPr>
          <w:rFonts w:eastAsiaTheme="minorHAnsi"/>
          <w:sz w:val="28"/>
          <w:szCs w:val="28"/>
          <w:lang w:eastAsia="en-US"/>
        </w:rPr>
        <w:t>22</w:t>
      </w:r>
      <w:r w:rsidR="0079696A">
        <w:rPr>
          <w:rFonts w:eastAsiaTheme="minorHAnsi"/>
          <w:sz w:val="28"/>
          <w:szCs w:val="28"/>
          <w:lang w:eastAsia="en-US"/>
        </w:rPr>
        <w:t>6</w:t>
      </w:r>
      <w:r w:rsidR="00C528E9">
        <w:rPr>
          <w:rFonts w:eastAsiaTheme="minorHAnsi"/>
          <w:sz w:val="28"/>
          <w:szCs w:val="28"/>
          <w:lang w:eastAsia="en-US"/>
        </w:rPr>
        <w:t>,</w:t>
      </w:r>
      <w:r w:rsidR="0079696A">
        <w:rPr>
          <w:rFonts w:eastAsiaTheme="minorHAnsi"/>
          <w:sz w:val="28"/>
          <w:szCs w:val="28"/>
          <w:lang w:eastAsia="en-US"/>
        </w:rPr>
        <w:t xml:space="preserve"> </w:t>
      </w:r>
      <w:r w:rsidR="00ED1F3C">
        <w:rPr>
          <w:rFonts w:eastAsiaTheme="minorHAnsi"/>
          <w:sz w:val="28"/>
          <w:szCs w:val="28"/>
          <w:lang w:eastAsia="en-US"/>
        </w:rPr>
        <w:t>237</w:t>
      </w:r>
      <w:r w:rsidR="0079696A">
        <w:rPr>
          <w:rFonts w:eastAsiaTheme="minorHAnsi"/>
          <w:sz w:val="28"/>
          <w:szCs w:val="28"/>
          <w:lang w:eastAsia="en-US"/>
        </w:rPr>
        <w:t>.</w:t>
      </w:r>
    </w:p>
    <w:p w:rsidR="006E6716" w:rsidRPr="00225C4C" w:rsidRDefault="00EE1676" w:rsidP="009614E9">
      <w:pPr>
        <w:spacing w:line="276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5</w:t>
      </w:r>
      <w:r w:rsidR="00A21F00">
        <w:rPr>
          <w:rFonts w:eastAsiaTheme="minorHAnsi"/>
          <w:bCs/>
          <w:sz w:val="28"/>
          <w:szCs w:val="28"/>
          <w:lang w:eastAsia="en-US"/>
        </w:rPr>
        <w:t>.</w:t>
      </w:r>
      <w:r w:rsidR="006E6716" w:rsidRPr="00225C4C">
        <w:rPr>
          <w:rFonts w:eastAsiaTheme="minorHAnsi"/>
          <w:bCs/>
          <w:sz w:val="28"/>
          <w:szCs w:val="28"/>
          <w:lang w:eastAsia="en-US"/>
        </w:rPr>
        <w:t>Разместить н</w:t>
      </w:r>
      <w:r w:rsidR="006E6716" w:rsidRPr="00225C4C">
        <w:rPr>
          <w:rFonts w:eastAsiaTheme="minorHAnsi"/>
          <w:sz w:val="28"/>
          <w:szCs w:val="28"/>
          <w:lang w:eastAsia="en-US"/>
        </w:rPr>
        <w:t xml:space="preserve">астоящее решение на </w:t>
      </w:r>
      <w:r w:rsidR="006E6716" w:rsidRPr="00225C4C">
        <w:rPr>
          <w:rFonts w:eastAsiaTheme="minorHAnsi"/>
          <w:bCs/>
          <w:sz w:val="28"/>
          <w:szCs w:val="28"/>
          <w:lang w:eastAsia="en-US"/>
        </w:rPr>
        <w:t>сайте Т</w:t>
      </w:r>
      <w:r w:rsidR="006E6716" w:rsidRPr="00225C4C">
        <w:rPr>
          <w:rFonts w:eastAsiaTheme="minorHAnsi"/>
          <w:sz w:val="28"/>
          <w:szCs w:val="28"/>
          <w:lang w:eastAsia="en-US"/>
        </w:rPr>
        <w:t>ерриториальной избирательной комиссии № 10 в информационно-телекоммуникационной сети «Интернет».</w:t>
      </w:r>
    </w:p>
    <w:p w:rsidR="006E6716" w:rsidRDefault="00EE1676" w:rsidP="00ED1F3C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6</w:t>
      </w:r>
      <w:r w:rsidR="00A21F00">
        <w:rPr>
          <w:rFonts w:eastAsia="Calibri"/>
          <w:sz w:val="28"/>
          <w:szCs w:val="28"/>
        </w:rPr>
        <w:t>.</w:t>
      </w:r>
      <w:r w:rsidR="006E6716" w:rsidRPr="00225C4C">
        <w:rPr>
          <w:rFonts w:eastAsia="Calibri"/>
          <w:sz w:val="28"/>
          <w:szCs w:val="28"/>
        </w:rPr>
        <w:t>Ко</w:t>
      </w:r>
      <w:r w:rsidR="00041827">
        <w:rPr>
          <w:rFonts w:eastAsia="Calibri"/>
          <w:sz w:val="28"/>
          <w:szCs w:val="28"/>
        </w:rPr>
        <w:t>нтроль за исполнением</w:t>
      </w:r>
      <w:r w:rsidR="006E6716" w:rsidRPr="00225C4C">
        <w:rPr>
          <w:rFonts w:eastAsia="Calibri"/>
          <w:sz w:val="28"/>
          <w:szCs w:val="28"/>
        </w:rPr>
        <w:t xml:space="preserve"> решения возложить на председателя Территориальной избирательной комиссии №</w:t>
      </w:r>
      <w:r w:rsidR="00106449">
        <w:rPr>
          <w:rFonts w:eastAsia="Calibri"/>
          <w:sz w:val="28"/>
          <w:szCs w:val="28"/>
        </w:rPr>
        <w:t xml:space="preserve"> </w:t>
      </w:r>
      <w:r w:rsidR="006E6716" w:rsidRPr="00225C4C">
        <w:rPr>
          <w:rFonts w:eastAsia="Calibri"/>
          <w:sz w:val="28"/>
          <w:szCs w:val="28"/>
        </w:rPr>
        <w:t>10</w:t>
      </w:r>
      <w:r w:rsidR="0079696A">
        <w:rPr>
          <w:rFonts w:eastAsia="Calibri"/>
          <w:sz w:val="28"/>
          <w:szCs w:val="28"/>
        </w:rPr>
        <w:t xml:space="preserve"> Шаврову О.Н.</w:t>
      </w:r>
    </w:p>
    <w:p w:rsidR="00FE4B1D" w:rsidRPr="00225C4C" w:rsidRDefault="00FE4B1D" w:rsidP="00C528E9">
      <w:pPr>
        <w:spacing w:line="276" w:lineRule="auto"/>
        <w:jc w:val="both"/>
        <w:rPr>
          <w:sz w:val="28"/>
          <w:szCs w:val="28"/>
        </w:rPr>
      </w:pPr>
    </w:p>
    <w:p w:rsidR="00C528E9" w:rsidRPr="0048535B" w:rsidRDefault="00C528E9" w:rsidP="00C528E9">
      <w:pPr>
        <w:jc w:val="both"/>
        <w:rPr>
          <w:sz w:val="28"/>
          <w:szCs w:val="28"/>
        </w:rPr>
      </w:pPr>
      <w:r w:rsidRPr="0048535B">
        <w:rPr>
          <w:sz w:val="28"/>
          <w:szCs w:val="28"/>
        </w:rPr>
        <w:t xml:space="preserve">Председатель Территориальной                                        </w:t>
      </w:r>
    </w:p>
    <w:p w:rsidR="00C528E9" w:rsidRPr="0048535B" w:rsidRDefault="00C528E9" w:rsidP="00C528E9">
      <w:pPr>
        <w:jc w:val="both"/>
        <w:rPr>
          <w:sz w:val="28"/>
          <w:szCs w:val="28"/>
        </w:rPr>
      </w:pPr>
      <w:r w:rsidRPr="0048535B">
        <w:rPr>
          <w:sz w:val="28"/>
          <w:szCs w:val="28"/>
        </w:rPr>
        <w:t xml:space="preserve">избирательной комиссии № 10                                                     </w:t>
      </w:r>
      <w:r w:rsidR="004A6360">
        <w:rPr>
          <w:sz w:val="28"/>
          <w:szCs w:val="28"/>
        </w:rPr>
        <w:t>О.Н. Шаврова</w:t>
      </w:r>
    </w:p>
    <w:p w:rsidR="00C528E9" w:rsidRPr="0048535B" w:rsidRDefault="00C528E9" w:rsidP="00C528E9">
      <w:pPr>
        <w:jc w:val="both"/>
        <w:rPr>
          <w:sz w:val="28"/>
          <w:szCs w:val="28"/>
        </w:rPr>
      </w:pPr>
      <w:r w:rsidRPr="0048535B">
        <w:rPr>
          <w:sz w:val="28"/>
          <w:szCs w:val="28"/>
        </w:rPr>
        <w:t xml:space="preserve">                                  </w:t>
      </w:r>
    </w:p>
    <w:p w:rsidR="00C528E9" w:rsidRPr="0048535B" w:rsidRDefault="00C528E9" w:rsidP="00C528E9">
      <w:pPr>
        <w:jc w:val="both"/>
        <w:rPr>
          <w:sz w:val="28"/>
          <w:szCs w:val="28"/>
        </w:rPr>
      </w:pPr>
      <w:r w:rsidRPr="0048535B">
        <w:rPr>
          <w:sz w:val="28"/>
          <w:szCs w:val="28"/>
        </w:rPr>
        <w:t xml:space="preserve">Секретарь Территориальной                                               </w:t>
      </w:r>
    </w:p>
    <w:p w:rsidR="006E12CE" w:rsidRPr="00C51D88" w:rsidRDefault="00C528E9" w:rsidP="00C51D88">
      <w:pPr>
        <w:jc w:val="both"/>
        <w:rPr>
          <w:sz w:val="28"/>
          <w:szCs w:val="28"/>
        </w:rPr>
      </w:pPr>
      <w:r w:rsidRPr="0048535B">
        <w:rPr>
          <w:sz w:val="28"/>
          <w:szCs w:val="28"/>
        </w:rPr>
        <w:t xml:space="preserve">избирательной комиссии № 10                                  </w:t>
      </w:r>
      <w:r w:rsidR="006A66DB">
        <w:rPr>
          <w:sz w:val="28"/>
          <w:szCs w:val="28"/>
        </w:rPr>
        <w:t xml:space="preserve">                   </w:t>
      </w:r>
      <w:r w:rsidR="004A6360">
        <w:rPr>
          <w:sz w:val="28"/>
          <w:szCs w:val="28"/>
        </w:rPr>
        <w:t>И.П. Харитонов</w:t>
      </w:r>
      <w:r w:rsidR="00C51D88">
        <w:rPr>
          <w:sz w:val="28"/>
          <w:szCs w:val="28"/>
        </w:rPr>
        <w:t>а</w:t>
      </w:r>
    </w:p>
    <w:sectPr w:rsidR="006E12CE" w:rsidRPr="00C51D88" w:rsidSect="000814B3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030B" w:rsidRDefault="0077030B" w:rsidP="000814B3">
      <w:r>
        <w:separator/>
      </w:r>
    </w:p>
  </w:endnote>
  <w:endnote w:type="continuationSeparator" w:id="0">
    <w:p w:rsidR="0077030B" w:rsidRDefault="0077030B" w:rsidP="00081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030B" w:rsidRDefault="0077030B" w:rsidP="000814B3">
      <w:r>
        <w:separator/>
      </w:r>
    </w:p>
  </w:footnote>
  <w:footnote w:type="continuationSeparator" w:id="0">
    <w:p w:rsidR="0077030B" w:rsidRDefault="0077030B" w:rsidP="000814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55421F"/>
    <w:multiLevelType w:val="hybridMultilevel"/>
    <w:tmpl w:val="BFF0F816"/>
    <w:lvl w:ilvl="0" w:tplc="31644BD0">
      <w:start w:val="1"/>
      <w:numFmt w:val="decimal"/>
      <w:lvlText w:val="%1."/>
      <w:lvlJc w:val="left"/>
      <w:pPr>
        <w:ind w:left="6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769B73A5"/>
    <w:multiLevelType w:val="hybridMultilevel"/>
    <w:tmpl w:val="6AC45D3A"/>
    <w:lvl w:ilvl="0" w:tplc="4C6660D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9F8"/>
    <w:rsid w:val="00037A6A"/>
    <w:rsid w:val="00037F1E"/>
    <w:rsid w:val="00041827"/>
    <w:rsid w:val="0004672C"/>
    <w:rsid w:val="00047232"/>
    <w:rsid w:val="00060BE2"/>
    <w:rsid w:val="00073122"/>
    <w:rsid w:val="000814B3"/>
    <w:rsid w:val="00082739"/>
    <w:rsid w:val="000A61DB"/>
    <w:rsid w:val="000A6AAA"/>
    <w:rsid w:val="000B00ED"/>
    <w:rsid w:val="000B5A74"/>
    <w:rsid w:val="000C59AE"/>
    <w:rsid w:val="000D3937"/>
    <w:rsid w:val="000E1573"/>
    <w:rsid w:val="000E4056"/>
    <w:rsid w:val="000F272F"/>
    <w:rsid w:val="00106449"/>
    <w:rsid w:val="00107240"/>
    <w:rsid w:val="00122BAA"/>
    <w:rsid w:val="00122BEC"/>
    <w:rsid w:val="00123937"/>
    <w:rsid w:val="00134289"/>
    <w:rsid w:val="00136A13"/>
    <w:rsid w:val="00136A8A"/>
    <w:rsid w:val="00164030"/>
    <w:rsid w:val="00175FAA"/>
    <w:rsid w:val="00177796"/>
    <w:rsid w:val="00180005"/>
    <w:rsid w:val="00186917"/>
    <w:rsid w:val="001F1A49"/>
    <w:rsid w:val="001F5818"/>
    <w:rsid w:val="002135BF"/>
    <w:rsid w:val="0024251F"/>
    <w:rsid w:val="00261C16"/>
    <w:rsid w:val="00270BBC"/>
    <w:rsid w:val="00276B0F"/>
    <w:rsid w:val="0029028A"/>
    <w:rsid w:val="00294F8B"/>
    <w:rsid w:val="002A5C2A"/>
    <w:rsid w:val="002B1B11"/>
    <w:rsid w:val="002C3B19"/>
    <w:rsid w:val="0030298B"/>
    <w:rsid w:val="003115DA"/>
    <w:rsid w:val="00324005"/>
    <w:rsid w:val="00336503"/>
    <w:rsid w:val="003508DF"/>
    <w:rsid w:val="00352B78"/>
    <w:rsid w:val="00367AAF"/>
    <w:rsid w:val="00370004"/>
    <w:rsid w:val="00394C3B"/>
    <w:rsid w:val="003E141A"/>
    <w:rsid w:val="003E7F74"/>
    <w:rsid w:val="00401424"/>
    <w:rsid w:val="00411018"/>
    <w:rsid w:val="00411874"/>
    <w:rsid w:val="004235CD"/>
    <w:rsid w:val="00431E9C"/>
    <w:rsid w:val="00442786"/>
    <w:rsid w:val="00447B0E"/>
    <w:rsid w:val="00451F79"/>
    <w:rsid w:val="004522DB"/>
    <w:rsid w:val="00456460"/>
    <w:rsid w:val="00463380"/>
    <w:rsid w:val="00464FC1"/>
    <w:rsid w:val="00475939"/>
    <w:rsid w:val="0047797B"/>
    <w:rsid w:val="004A6360"/>
    <w:rsid w:val="004B48A9"/>
    <w:rsid w:val="004B502A"/>
    <w:rsid w:val="004D19B9"/>
    <w:rsid w:val="004D5D96"/>
    <w:rsid w:val="004E04FF"/>
    <w:rsid w:val="004E16D6"/>
    <w:rsid w:val="00530266"/>
    <w:rsid w:val="0053202E"/>
    <w:rsid w:val="0054173C"/>
    <w:rsid w:val="00557A82"/>
    <w:rsid w:val="00570F6E"/>
    <w:rsid w:val="00575E70"/>
    <w:rsid w:val="005901A6"/>
    <w:rsid w:val="005D2C75"/>
    <w:rsid w:val="005E00FA"/>
    <w:rsid w:val="005E52EF"/>
    <w:rsid w:val="005F32CD"/>
    <w:rsid w:val="005F37FC"/>
    <w:rsid w:val="005F4DED"/>
    <w:rsid w:val="005F68D4"/>
    <w:rsid w:val="00613614"/>
    <w:rsid w:val="00631F66"/>
    <w:rsid w:val="006439E8"/>
    <w:rsid w:val="006813B5"/>
    <w:rsid w:val="006A66DB"/>
    <w:rsid w:val="006A7C46"/>
    <w:rsid w:val="006E12CE"/>
    <w:rsid w:val="006E65C5"/>
    <w:rsid w:val="006E6716"/>
    <w:rsid w:val="00711CC9"/>
    <w:rsid w:val="00732F43"/>
    <w:rsid w:val="00734776"/>
    <w:rsid w:val="00743DCF"/>
    <w:rsid w:val="00746787"/>
    <w:rsid w:val="0075786F"/>
    <w:rsid w:val="0076724D"/>
    <w:rsid w:val="0077030B"/>
    <w:rsid w:val="00780E73"/>
    <w:rsid w:val="00792224"/>
    <w:rsid w:val="007961FB"/>
    <w:rsid w:val="0079696A"/>
    <w:rsid w:val="00797D17"/>
    <w:rsid w:val="007A09D4"/>
    <w:rsid w:val="007A3249"/>
    <w:rsid w:val="007C1024"/>
    <w:rsid w:val="007C6827"/>
    <w:rsid w:val="007D3EFD"/>
    <w:rsid w:val="007D5809"/>
    <w:rsid w:val="007F374F"/>
    <w:rsid w:val="00822A6F"/>
    <w:rsid w:val="008239DA"/>
    <w:rsid w:val="00826AD9"/>
    <w:rsid w:val="0083566F"/>
    <w:rsid w:val="008641C6"/>
    <w:rsid w:val="00867D20"/>
    <w:rsid w:val="00867F2E"/>
    <w:rsid w:val="008738AC"/>
    <w:rsid w:val="00886A8B"/>
    <w:rsid w:val="008A058D"/>
    <w:rsid w:val="008C17DF"/>
    <w:rsid w:val="008E1642"/>
    <w:rsid w:val="008E788D"/>
    <w:rsid w:val="0091051A"/>
    <w:rsid w:val="00951DC9"/>
    <w:rsid w:val="009614E9"/>
    <w:rsid w:val="009707C4"/>
    <w:rsid w:val="009740BF"/>
    <w:rsid w:val="00991A16"/>
    <w:rsid w:val="0099768E"/>
    <w:rsid w:val="009A5AE6"/>
    <w:rsid w:val="009B6937"/>
    <w:rsid w:val="009D3048"/>
    <w:rsid w:val="009D311B"/>
    <w:rsid w:val="00A165BC"/>
    <w:rsid w:val="00A2195E"/>
    <w:rsid w:val="00A21F00"/>
    <w:rsid w:val="00A45D97"/>
    <w:rsid w:val="00A55448"/>
    <w:rsid w:val="00A57BD2"/>
    <w:rsid w:val="00A602AE"/>
    <w:rsid w:val="00A61031"/>
    <w:rsid w:val="00A6213B"/>
    <w:rsid w:val="00A87EC8"/>
    <w:rsid w:val="00AC00BF"/>
    <w:rsid w:val="00B21242"/>
    <w:rsid w:val="00B51867"/>
    <w:rsid w:val="00B52E53"/>
    <w:rsid w:val="00B628D8"/>
    <w:rsid w:val="00B90EC0"/>
    <w:rsid w:val="00B92F7D"/>
    <w:rsid w:val="00B957AA"/>
    <w:rsid w:val="00B96636"/>
    <w:rsid w:val="00BE19C6"/>
    <w:rsid w:val="00BF60DB"/>
    <w:rsid w:val="00C03B78"/>
    <w:rsid w:val="00C048FC"/>
    <w:rsid w:val="00C1374D"/>
    <w:rsid w:val="00C37D45"/>
    <w:rsid w:val="00C51D88"/>
    <w:rsid w:val="00C528E9"/>
    <w:rsid w:val="00C54C6D"/>
    <w:rsid w:val="00C56F03"/>
    <w:rsid w:val="00C73AFA"/>
    <w:rsid w:val="00C84242"/>
    <w:rsid w:val="00CB33C7"/>
    <w:rsid w:val="00CB3B2C"/>
    <w:rsid w:val="00CC2F7B"/>
    <w:rsid w:val="00CD6BAA"/>
    <w:rsid w:val="00CE4DFA"/>
    <w:rsid w:val="00CE6303"/>
    <w:rsid w:val="00CE743D"/>
    <w:rsid w:val="00CF48F1"/>
    <w:rsid w:val="00D43BDA"/>
    <w:rsid w:val="00D43CEA"/>
    <w:rsid w:val="00D450E9"/>
    <w:rsid w:val="00D56614"/>
    <w:rsid w:val="00D577CD"/>
    <w:rsid w:val="00DB7742"/>
    <w:rsid w:val="00DE058B"/>
    <w:rsid w:val="00DF2C7C"/>
    <w:rsid w:val="00DF2D58"/>
    <w:rsid w:val="00E20656"/>
    <w:rsid w:val="00E26736"/>
    <w:rsid w:val="00E41E05"/>
    <w:rsid w:val="00E42E43"/>
    <w:rsid w:val="00E449F8"/>
    <w:rsid w:val="00E51C9E"/>
    <w:rsid w:val="00E73907"/>
    <w:rsid w:val="00EC40BC"/>
    <w:rsid w:val="00ED1F3C"/>
    <w:rsid w:val="00ED2453"/>
    <w:rsid w:val="00EE03BA"/>
    <w:rsid w:val="00EE1676"/>
    <w:rsid w:val="00EE1F49"/>
    <w:rsid w:val="00F050F3"/>
    <w:rsid w:val="00F14B08"/>
    <w:rsid w:val="00F25B4F"/>
    <w:rsid w:val="00F30FE3"/>
    <w:rsid w:val="00F36721"/>
    <w:rsid w:val="00F57A50"/>
    <w:rsid w:val="00F73102"/>
    <w:rsid w:val="00F81EA3"/>
    <w:rsid w:val="00F82C68"/>
    <w:rsid w:val="00F916A4"/>
    <w:rsid w:val="00FB1430"/>
    <w:rsid w:val="00FB53F6"/>
    <w:rsid w:val="00FB6EDE"/>
    <w:rsid w:val="00FE48AB"/>
    <w:rsid w:val="00FE4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1A49E06"/>
  <w15:docId w15:val="{8AE6B014-199E-425E-A3EA-EF1C876E3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9F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449F8"/>
    <w:pPr>
      <w:jc w:val="both"/>
    </w:pPr>
    <w:rPr>
      <w:szCs w:val="20"/>
    </w:rPr>
  </w:style>
  <w:style w:type="paragraph" w:styleId="a4">
    <w:name w:val="header"/>
    <w:basedOn w:val="a"/>
    <w:link w:val="a5"/>
    <w:uiPriority w:val="99"/>
    <w:rsid w:val="000814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0814B3"/>
    <w:rPr>
      <w:sz w:val="24"/>
      <w:szCs w:val="24"/>
    </w:rPr>
  </w:style>
  <w:style w:type="paragraph" w:styleId="a6">
    <w:name w:val="footer"/>
    <w:basedOn w:val="a"/>
    <w:link w:val="a7"/>
    <w:rsid w:val="000814B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0814B3"/>
    <w:rPr>
      <w:sz w:val="24"/>
      <w:szCs w:val="24"/>
    </w:rPr>
  </w:style>
  <w:style w:type="paragraph" w:styleId="a8">
    <w:name w:val="Balloon Text"/>
    <w:basedOn w:val="a"/>
    <w:link w:val="a9"/>
    <w:rsid w:val="00447B0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447B0E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unhideWhenUsed/>
    <w:rsid w:val="00175FAA"/>
    <w:pPr>
      <w:jc w:val="both"/>
    </w:pPr>
    <w:rPr>
      <w:color w:val="000000"/>
      <w:sz w:val="20"/>
      <w:szCs w:val="20"/>
    </w:rPr>
  </w:style>
  <w:style w:type="character" w:customStyle="1" w:styleId="ab">
    <w:name w:val="Текст сноски Знак"/>
    <w:link w:val="aa"/>
    <w:uiPriority w:val="99"/>
    <w:rsid w:val="00175FAA"/>
    <w:rPr>
      <w:color w:val="000000"/>
    </w:rPr>
  </w:style>
  <w:style w:type="character" w:styleId="ac">
    <w:name w:val="footnote reference"/>
    <w:uiPriority w:val="99"/>
    <w:unhideWhenUsed/>
    <w:rsid w:val="00175FAA"/>
    <w:rPr>
      <w:vertAlign w:val="superscript"/>
    </w:rPr>
  </w:style>
  <w:style w:type="paragraph" w:styleId="ad">
    <w:name w:val="List Paragraph"/>
    <w:basedOn w:val="a"/>
    <w:uiPriority w:val="34"/>
    <w:qFormat/>
    <w:rsid w:val="005F32CD"/>
    <w:pPr>
      <w:ind w:left="720"/>
      <w:contextualSpacing/>
    </w:pPr>
  </w:style>
  <w:style w:type="paragraph" w:styleId="ae">
    <w:name w:val="No Spacing"/>
    <w:uiPriority w:val="1"/>
    <w:qFormat/>
    <w:rsid w:val="00F916A4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f">
    <w:name w:val="Table Grid"/>
    <w:basedOn w:val="a1"/>
    <w:uiPriority w:val="59"/>
    <w:rsid w:val="00F916A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аголовок 1"/>
    <w:basedOn w:val="a"/>
    <w:next w:val="a"/>
    <w:rsid w:val="006E12CE"/>
    <w:pPr>
      <w:keepNext/>
      <w:autoSpaceDE w:val="0"/>
      <w:autoSpaceDN w:val="0"/>
      <w:jc w:val="center"/>
      <w:outlineLvl w:val="0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3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userpc</cp:lastModifiedBy>
  <cp:revision>3</cp:revision>
  <cp:lastPrinted>2024-07-19T15:19:00Z</cp:lastPrinted>
  <dcterms:created xsi:type="dcterms:W3CDTF">2024-07-19T07:32:00Z</dcterms:created>
  <dcterms:modified xsi:type="dcterms:W3CDTF">2024-07-19T15:19:00Z</dcterms:modified>
</cp:coreProperties>
</file>